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E6300" w14:textId="77777777" w:rsidR="007437CC" w:rsidRPr="007450A3" w:rsidRDefault="007437CC" w:rsidP="007437CC">
      <w:pPr>
        <w:spacing w:line="240" w:lineRule="auto"/>
        <w:jc w:val="center"/>
        <w:rPr>
          <w:rFonts w:ascii="Arial" w:eastAsia="Calibri" w:hAnsi="Arial" w:cs="Arial"/>
          <w:b/>
          <w:color w:val="C00000"/>
          <w:sz w:val="52"/>
          <w:szCs w:val="28"/>
        </w:rPr>
      </w:pPr>
      <w:r w:rsidRPr="007450A3">
        <w:rPr>
          <w:rFonts w:ascii="Arial" w:eastAsia="Calibri" w:hAnsi="Arial" w:cs="Arial"/>
          <w:b/>
          <w:color w:val="C00000"/>
          <w:sz w:val="52"/>
          <w:szCs w:val="28"/>
        </w:rPr>
        <w:t>TŘÍKRÁLOVÁ SBÍRKA</w:t>
      </w:r>
    </w:p>
    <w:p w14:paraId="460A6B99" w14:textId="77777777" w:rsidR="007437CC" w:rsidRPr="007450A3" w:rsidRDefault="007437CC" w:rsidP="007437CC">
      <w:pPr>
        <w:spacing w:line="240" w:lineRule="auto"/>
        <w:ind w:right="142"/>
        <w:jc w:val="center"/>
        <w:rPr>
          <w:rFonts w:ascii="Arial" w:eastAsia="Calibri" w:hAnsi="Arial" w:cs="Arial"/>
          <w:b/>
          <w:color w:val="FF0000"/>
          <w:sz w:val="52"/>
          <w:szCs w:val="28"/>
        </w:rPr>
      </w:pPr>
      <w:r w:rsidRPr="007450A3">
        <w:rPr>
          <w:rFonts w:ascii="Arial" w:eastAsia="Calibri" w:hAnsi="Arial" w:cs="Arial"/>
          <w:b/>
          <w:color w:val="C00000"/>
          <w:sz w:val="52"/>
          <w:szCs w:val="28"/>
        </w:rPr>
        <w:t>PROBĚHNE 3-24. LEDNA 2021</w:t>
      </w:r>
    </w:p>
    <w:p w14:paraId="733B7D98" w14:textId="77777777" w:rsidR="007437CC" w:rsidRPr="007450A3" w:rsidRDefault="007437CC" w:rsidP="007450A3">
      <w:pPr>
        <w:spacing w:line="240" w:lineRule="auto"/>
        <w:ind w:right="284"/>
        <w:jc w:val="both"/>
        <w:rPr>
          <w:rFonts w:ascii="Arial" w:eastAsia="Calibri" w:hAnsi="Arial" w:cs="Arial"/>
          <w:sz w:val="28"/>
          <w:szCs w:val="18"/>
        </w:rPr>
      </w:pPr>
      <w:r w:rsidRPr="007450A3">
        <w:rPr>
          <w:rFonts w:ascii="Arial" w:eastAsia="Calibri" w:hAnsi="Arial" w:cs="Arial"/>
          <w:sz w:val="28"/>
          <w:szCs w:val="18"/>
          <w:lang w:val="cs-CZ"/>
        </w:rPr>
        <w:t xml:space="preserve"> Z výtěžku sbírky chceme podpořit hlavně provoz Domu pokojného stáří. V „domečku“ bydlí senioři, kteří vyžadují náročnou péči. Našim cílem je zpříjemnit seniorům závěr jejich života, protože mezi přežitím a prožitím je velký rozdíl. Také část výtěžku poputuje</w:t>
      </w:r>
      <w:r w:rsidRPr="007450A3">
        <w:rPr>
          <w:rFonts w:ascii="Arial" w:eastAsia="Calibri" w:hAnsi="Arial" w:cs="Arial"/>
          <w:sz w:val="28"/>
          <w:szCs w:val="18"/>
        </w:rPr>
        <w:t xml:space="preserve"> k</w:t>
      </w:r>
      <w:r w:rsidRPr="007450A3">
        <w:rPr>
          <w:rFonts w:ascii="Arial" w:eastAsia="Calibri" w:hAnsi="Arial" w:cs="Arial"/>
          <w:sz w:val="28"/>
          <w:szCs w:val="18"/>
          <w:lang w:val="cs-CZ"/>
        </w:rPr>
        <w:t> rodinám</w:t>
      </w:r>
      <w:r w:rsidRPr="007450A3">
        <w:rPr>
          <w:rFonts w:ascii="Arial" w:eastAsia="Calibri" w:hAnsi="Arial" w:cs="Arial"/>
          <w:sz w:val="28"/>
          <w:szCs w:val="18"/>
        </w:rPr>
        <w:t>,</w:t>
      </w:r>
      <w:r w:rsidRPr="007450A3">
        <w:rPr>
          <w:rFonts w:ascii="Arial" w:eastAsia="Calibri" w:hAnsi="Arial" w:cs="Arial"/>
          <w:sz w:val="28"/>
          <w:szCs w:val="18"/>
          <w:lang w:val="cs-CZ"/>
        </w:rPr>
        <w:t xml:space="preserve"> </w:t>
      </w:r>
      <w:r w:rsidRPr="007450A3">
        <w:rPr>
          <w:rFonts w:ascii="Arial" w:hAnsi="Arial" w:cs="Arial"/>
          <w:sz w:val="28"/>
          <w:szCs w:val="18"/>
          <w:lang w:val="cs-CZ"/>
        </w:rPr>
        <w:t>které</w:t>
      </w:r>
      <w:r w:rsidRPr="007450A3">
        <w:rPr>
          <w:rFonts w:ascii="Arial" w:hAnsi="Arial" w:cs="Arial"/>
          <w:sz w:val="28"/>
          <w:szCs w:val="18"/>
        </w:rPr>
        <w:t xml:space="preserve"> se</w:t>
      </w:r>
      <w:r w:rsidRPr="007450A3">
        <w:rPr>
          <w:rFonts w:ascii="Arial" w:hAnsi="Arial" w:cs="Arial"/>
          <w:sz w:val="28"/>
          <w:szCs w:val="18"/>
          <w:lang w:val="cs-CZ"/>
        </w:rPr>
        <w:t xml:space="preserve"> dostanou</w:t>
      </w:r>
      <w:r w:rsidRPr="007450A3">
        <w:rPr>
          <w:rFonts w:ascii="Arial" w:hAnsi="Arial" w:cs="Arial"/>
          <w:sz w:val="28"/>
          <w:szCs w:val="18"/>
        </w:rPr>
        <w:t xml:space="preserve"> do</w:t>
      </w:r>
      <w:r w:rsidRPr="007450A3">
        <w:rPr>
          <w:rFonts w:ascii="Arial" w:hAnsi="Arial" w:cs="Arial"/>
          <w:sz w:val="28"/>
          <w:szCs w:val="18"/>
          <w:lang w:val="cs-CZ"/>
        </w:rPr>
        <w:t xml:space="preserve"> problematických situací</w:t>
      </w:r>
      <w:r w:rsidRPr="007450A3">
        <w:rPr>
          <w:rFonts w:ascii="Arial" w:hAnsi="Arial" w:cs="Arial"/>
          <w:sz w:val="28"/>
          <w:szCs w:val="18"/>
        </w:rPr>
        <w:t>,</w:t>
      </w:r>
      <w:r w:rsidRPr="007450A3">
        <w:rPr>
          <w:rFonts w:ascii="Arial" w:hAnsi="Arial" w:cs="Arial"/>
          <w:sz w:val="28"/>
          <w:szCs w:val="18"/>
          <w:lang w:val="cs-CZ"/>
        </w:rPr>
        <w:t xml:space="preserve"> jako</w:t>
      </w:r>
      <w:r w:rsidRPr="007450A3">
        <w:rPr>
          <w:rFonts w:ascii="Arial" w:hAnsi="Arial" w:cs="Arial"/>
          <w:sz w:val="28"/>
          <w:szCs w:val="18"/>
        </w:rPr>
        <w:t xml:space="preserve"> je</w:t>
      </w:r>
      <w:r w:rsidRPr="007450A3">
        <w:rPr>
          <w:rFonts w:ascii="Arial" w:hAnsi="Arial" w:cs="Arial"/>
          <w:sz w:val="28"/>
          <w:szCs w:val="18"/>
          <w:lang w:val="cs-CZ"/>
        </w:rPr>
        <w:t xml:space="preserve"> nemoc nebo nepředvídatelná událost</w:t>
      </w:r>
      <w:r w:rsidRPr="007450A3">
        <w:rPr>
          <w:rFonts w:ascii="Arial" w:hAnsi="Arial" w:cs="Arial"/>
          <w:sz w:val="28"/>
          <w:szCs w:val="18"/>
        </w:rPr>
        <w:t>.</w:t>
      </w:r>
    </w:p>
    <w:p w14:paraId="26ACC0E1" w14:textId="77777777" w:rsidR="007437CC" w:rsidRDefault="007437CC" w:rsidP="007437CC">
      <w:pPr>
        <w:tabs>
          <w:tab w:val="left" w:pos="10773"/>
        </w:tabs>
        <w:spacing w:after="0"/>
        <w:ind w:right="142"/>
        <w:jc w:val="center"/>
        <w:rPr>
          <w:rFonts w:ascii="Arial" w:eastAsia="Calibri" w:hAnsi="Arial" w:cs="Arial"/>
          <w:b/>
          <w:sz w:val="40"/>
          <w:szCs w:val="22"/>
        </w:rPr>
      </w:pPr>
      <w:r w:rsidRPr="007437CC">
        <w:rPr>
          <w:rFonts w:ascii="Arial" w:eastAsia="Calibri" w:hAnsi="Arial" w:cs="Arial"/>
          <w:b/>
          <w:sz w:val="40"/>
          <w:szCs w:val="22"/>
        </w:rPr>
        <w:t>KLASICKÁ KOLEDA SE V TÉTO SITUACI NEUSKUTEČNÍ.</w:t>
      </w:r>
    </w:p>
    <w:p w14:paraId="672A6659" w14:textId="77777777" w:rsidR="007450A3" w:rsidRPr="007450A3" w:rsidRDefault="007450A3" w:rsidP="007437CC">
      <w:pPr>
        <w:tabs>
          <w:tab w:val="left" w:pos="10773"/>
        </w:tabs>
        <w:spacing w:after="0"/>
        <w:ind w:right="142"/>
        <w:jc w:val="center"/>
        <w:rPr>
          <w:rFonts w:ascii="Arial" w:eastAsia="Calibri" w:hAnsi="Arial" w:cs="Arial"/>
          <w:b/>
        </w:rPr>
      </w:pPr>
    </w:p>
    <w:p w14:paraId="37686AAB" w14:textId="429BFB7B" w:rsidR="007437CC" w:rsidRPr="007450A3" w:rsidRDefault="0F848ED5" w:rsidP="0F848ED5">
      <w:pPr>
        <w:spacing w:after="0" w:line="240" w:lineRule="auto"/>
        <w:ind w:right="142"/>
        <w:jc w:val="both"/>
        <w:rPr>
          <w:rFonts w:ascii="Arial" w:eastAsia="Calibri" w:hAnsi="Arial" w:cs="Arial"/>
          <w:b/>
          <w:bCs/>
          <w:color w:val="C00000"/>
          <w:sz w:val="40"/>
          <w:szCs w:val="40"/>
        </w:rPr>
      </w:pPr>
      <w:r w:rsidRPr="0F848ED5">
        <w:rPr>
          <w:rFonts w:ascii="Arial" w:eastAsia="Calibri" w:hAnsi="Arial" w:cs="Arial"/>
          <w:b/>
          <w:bCs/>
          <w:color w:val="C00000"/>
          <w:sz w:val="40"/>
          <w:szCs w:val="40"/>
          <w:lang w:val="cs-CZ"/>
        </w:rPr>
        <w:t>Jak můžete přispět v městysi NOVÝ HOZENKOV?</w:t>
      </w:r>
    </w:p>
    <w:p w14:paraId="4349811D" w14:textId="77777777" w:rsidR="007437CC" w:rsidRPr="007437CC" w:rsidRDefault="007437CC" w:rsidP="007437CC">
      <w:pPr>
        <w:pStyle w:val="Odstavecseseznamem"/>
        <w:numPr>
          <w:ilvl w:val="0"/>
          <w:numId w:val="1"/>
        </w:numPr>
        <w:ind w:left="284" w:right="142" w:hanging="284"/>
        <w:jc w:val="both"/>
        <w:rPr>
          <w:rFonts w:ascii="Arial" w:eastAsia="Calibri" w:hAnsi="Arial" w:cs="Arial"/>
          <w:b/>
          <w:sz w:val="32"/>
          <w:szCs w:val="18"/>
        </w:rPr>
      </w:pPr>
      <w:r w:rsidRPr="007437CC">
        <w:rPr>
          <w:rFonts w:ascii="Arial" w:eastAsia="Calibri" w:hAnsi="Arial" w:cs="Arial"/>
          <w:b/>
          <w:sz w:val="32"/>
          <w:szCs w:val="18"/>
        </w:rPr>
        <w:t xml:space="preserve">V neděli v kostele vždy před a po Mši svaté.  </w:t>
      </w:r>
    </w:p>
    <w:p w14:paraId="6BCE2578" w14:textId="0AECE723" w:rsidR="007437CC" w:rsidRDefault="0F848ED5" w:rsidP="0F848ED5">
      <w:pPr>
        <w:pStyle w:val="Odstavecseseznamem"/>
        <w:numPr>
          <w:ilvl w:val="0"/>
          <w:numId w:val="1"/>
        </w:numPr>
        <w:ind w:left="284" w:right="142" w:hanging="284"/>
        <w:jc w:val="both"/>
        <w:rPr>
          <w:rFonts w:ascii="Arial" w:eastAsia="Calibri" w:hAnsi="Arial" w:cs="Arial"/>
          <w:b/>
          <w:bCs/>
          <w:sz w:val="32"/>
          <w:szCs w:val="32"/>
        </w:rPr>
      </w:pPr>
      <w:r w:rsidRPr="0F848ED5">
        <w:rPr>
          <w:rFonts w:ascii="Arial" w:eastAsia="Calibri" w:hAnsi="Arial" w:cs="Arial"/>
          <w:b/>
          <w:bCs/>
          <w:sz w:val="32"/>
          <w:szCs w:val="32"/>
        </w:rPr>
        <w:t>Na úřadě městyse v úředních hodinách.</w:t>
      </w:r>
    </w:p>
    <w:p w14:paraId="0A37501D" w14:textId="77777777" w:rsidR="007450A3" w:rsidRPr="007437CC" w:rsidRDefault="007450A3" w:rsidP="007450A3">
      <w:pPr>
        <w:pStyle w:val="Odstavecseseznamem"/>
        <w:ind w:left="284" w:right="142"/>
        <w:jc w:val="both"/>
        <w:rPr>
          <w:rFonts w:ascii="Arial" w:eastAsia="Calibri" w:hAnsi="Arial" w:cs="Arial"/>
          <w:b/>
          <w:sz w:val="32"/>
          <w:szCs w:val="18"/>
        </w:rPr>
      </w:pPr>
    </w:p>
    <w:p w14:paraId="5DAB6C7B" w14:textId="77777777" w:rsidR="007437CC" w:rsidRPr="007437CC" w:rsidRDefault="007437CC" w:rsidP="007437CC">
      <w:pPr>
        <w:pStyle w:val="Odstavecseseznamem"/>
        <w:ind w:left="284" w:right="284" w:hanging="284"/>
        <w:jc w:val="both"/>
        <w:rPr>
          <w:rFonts w:ascii="Arial" w:eastAsia="Calibri" w:hAnsi="Arial" w:cs="Arial"/>
          <w:b/>
          <w:sz w:val="32"/>
          <w:szCs w:val="18"/>
        </w:rPr>
      </w:pPr>
    </w:p>
    <w:p w14:paraId="50E79DB3" w14:textId="77777777" w:rsidR="007437CC" w:rsidRPr="007450A3" w:rsidRDefault="007437CC" w:rsidP="007437CC">
      <w:pPr>
        <w:spacing w:after="0" w:line="240" w:lineRule="auto"/>
        <w:ind w:right="284"/>
        <w:jc w:val="both"/>
        <w:rPr>
          <w:rFonts w:ascii="Arial" w:eastAsia="Calibri" w:hAnsi="Arial" w:cs="Arial"/>
          <w:b/>
          <w:color w:val="C00000"/>
          <w:sz w:val="40"/>
          <w:szCs w:val="18"/>
        </w:rPr>
      </w:pPr>
      <w:r w:rsidRPr="007450A3">
        <w:rPr>
          <w:rFonts w:ascii="Arial" w:eastAsia="Calibri" w:hAnsi="Arial" w:cs="Arial"/>
          <w:b/>
          <w:color w:val="C00000"/>
          <w:sz w:val="40"/>
          <w:szCs w:val="18"/>
        </w:rPr>
        <w:t xml:space="preserve">ONLINE </w:t>
      </w:r>
      <w:r w:rsidRPr="007450A3">
        <w:rPr>
          <w:rFonts w:ascii="Arial" w:eastAsia="Calibri" w:hAnsi="Arial" w:cs="Arial"/>
          <w:b/>
          <w:color w:val="C00000"/>
          <w:sz w:val="40"/>
          <w:szCs w:val="18"/>
          <w:lang w:val="cs-CZ"/>
        </w:rPr>
        <w:t>(přes</w:t>
      </w:r>
      <w:r w:rsidRPr="007450A3">
        <w:rPr>
          <w:rFonts w:ascii="Arial" w:eastAsia="Calibri" w:hAnsi="Arial" w:cs="Arial"/>
          <w:b/>
          <w:color w:val="C00000"/>
          <w:sz w:val="40"/>
          <w:szCs w:val="18"/>
        </w:rPr>
        <w:t xml:space="preserve"> internet)</w:t>
      </w:r>
    </w:p>
    <w:p w14:paraId="60DA029E" w14:textId="77777777" w:rsidR="007437CC" w:rsidRPr="007437CC" w:rsidRDefault="007437CC" w:rsidP="007437CC">
      <w:pPr>
        <w:pStyle w:val="Odstavecseseznamem"/>
        <w:numPr>
          <w:ilvl w:val="0"/>
          <w:numId w:val="2"/>
        </w:numPr>
        <w:ind w:left="284" w:right="284" w:hanging="284"/>
        <w:jc w:val="both"/>
        <w:rPr>
          <w:rFonts w:ascii="Arial" w:eastAsia="Calibri" w:hAnsi="Arial" w:cs="Arial"/>
          <w:b/>
          <w:sz w:val="32"/>
          <w:szCs w:val="18"/>
        </w:rPr>
      </w:pPr>
      <w:r w:rsidRPr="007437CC">
        <w:rPr>
          <w:rFonts w:ascii="Arial" w:eastAsia="Calibri" w:hAnsi="Arial" w:cs="Arial"/>
          <w:b/>
          <w:sz w:val="32"/>
          <w:szCs w:val="18"/>
        </w:rPr>
        <w:t xml:space="preserve">Prostřednictvím “ONLINE KASIČKY“ na hlavní stránce </w:t>
      </w:r>
      <w:hyperlink r:id="rId7" w:history="1">
        <w:r w:rsidRPr="007437CC">
          <w:rPr>
            <w:rStyle w:val="Hypertextovodkaz"/>
            <w:rFonts w:ascii="Arial" w:hAnsi="Arial" w:cs="Arial"/>
            <w:sz w:val="32"/>
            <w:szCs w:val="18"/>
          </w:rPr>
          <w:t>https://www.trikralovasbirka.cz/</w:t>
        </w:r>
      </w:hyperlink>
      <w:r w:rsidRPr="007437CC">
        <w:rPr>
          <w:rFonts w:ascii="Arial" w:eastAsia="Calibri" w:hAnsi="Arial" w:cs="Arial"/>
          <w:b/>
          <w:sz w:val="32"/>
          <w:szCs w:val="18"/>
        </w:rPr>
        <w:t xml:space="preserve">, nebo odkazem na webu Charity Nový Hrozenkov </w:t>
      </w:r>
      <w:r w:rsidRPr="007437CC">
        <w:rPr>
          <w:rFonts w:ascii="Arial" w:eastAsia="Calibri" w:hAnsi="Arial" w:cs="Arial"/>
          <w:sz w:val="32"/>
          <w:szCs w:val="18"/>
        </w:rPr>
        <w:t>(při zadání PSČ jako variabilní symbol, dojde k identifikaci a dar poputuje do té Charity, pod kterou daná obec spadá)</w:t>
      </w:r>
    </w:p>
    <w:p w14:paraId="3A2C94C3" w14:textId="77777777" w:rsidR="007437CC" w:rsidRPr="007437CC" w:rsidRDefault="007437CC" w:rsidP="007437CC">
      <w:pPr>
        <w:pStyle w:val="Odstavecseseznamem"/>
        <w:numPr>
          <w:ilvl w:val="0"/>
          <w:numId w:val="2"/>
        </w:numPr>
        <w:ind w:left="284" w:right="284" w:hanging="284"/>
        <w:jc w:val="both"/>
        <w:rPr>
          <w:rFonts w:ascii="Arial" w:eastAsia="Calibri" w:hAnsi="Arial" w:cs="Arial"/>
          <w:b/>
          <w:sz w:val="32"/>
          <w:szCs w:val="18"/>
        </w:rPr>
      </w:pPr>
      <w:r w:rsidRPr="007437CC">
        <w:rPr>
          <w:rFonts w:ascii="Arial" w:eastAsia="Calibri" w:hAnsi="Arial" w:cs="Arial"/>
          <w:b/>
          <w:sz w:val="32"/>
          <w:szCs w:val="18"/>
        </w:rPr>
        <w:t xml:space="preserve">pomocí DMS KOLEDA 30, 60 nebo 90 na číslo 87 777 </w:t>
      </w:r>
      <w:r w:rsidRPr="007437CC">
        <w:rPr>
          <w:rFonts w:ascii="Arial" w:eastAsia="Calibri" w:hAnsi="Arial" w:cs="Arial"/>
          <w:sz w:val="32"/>
          <w:szCs w:val="18"/>
        </w:rPr>
        <w:t>(tímto podpoříte Tříkrálovou sbírku jako celek)</w:t>
      </w:r>
    </w:p>
    <w:p w14:paraId="02EB378F" w14:textId="77777777" w:rsidR="00AD4E7D" w:rsidRPr="00B4455E" w:rsidRDefault="00AD4E7D" w:rsidP="007437CC">
      <w:pPr>
        <w:tabs>
          <w:tab w:val="left" w:pos="10773"/>
        </w:tabs>
        <w:spacing w:line="240" w:lineRule="auto"/>
        <w:ind w:right="142"/>
        <w:rPr>
          <w:rFonts w:ascii="Arial" w:hAnsi="Arial" w:cs="Arial"/>
          <w:sz w:val="32"/>
          <w:szCs w:val="32"/>
        </w:rPr>
      </w:pPr>
    </w:p>
    <w:p w14:paraId="266EA06A" w14:textId="77777777" w:rsidR="007437CC" w:rsidRPr="007450A3" w:rsidRDefault="007437CC" w:rsidP="007437CC">
      <w:pPr>
        <w:pStyle w:val="Odstavecseseznamem"/>
        <w:tabs>
          <w:tab w:val="left" w:pos="10773"/>
        </w:tabs>
        <w:ind w:left="0" w:right="284"/>
        <w:jc w:val="both"/>
        <w:rPr>
          <w:rFonts w:ascii="Arial" w:eastAsia="Calibri" w:hAnsi="Arial" w:cs="Arial"/>
          <w:sz w:val="28"/>
          <w:szCs w:val="28"/>
        </w:rPr>
      </w:pPr>
      <w:r w:rsidRPr="007450A3">
        <w:rPr>
          <w:rFonts w:ascii="Arial" w:eastAsia="Calibri" w:hAnsi="Arial" w:cs="Arial"/>
          <w:sz w:val="28"/>
          <w:szCs w:val="28"/>
        </w:rPr>
        <w:t>Samozřejmě o požehnání domu Vás nechceme ochudit. Proto v tomto období budou vybraní vedoucí obcházet Vaše domy, nadepisovat nad dveře K</w:t>
      </w:r>
      <m:oMath>
        <m:r>
          <w:rPr>
            <w:rFonts w:ascii="Cambria Math" w:eastAsia="Calibri" w:hAnsi="Cambria Math" w:cs="Arial"/>
            <w:sz w:val="28"/>
            <w:szCs w:val="28"/>
          </w:rPr>
          <m:t>†</m:t>
        </m:r>
      </m:oMath>
      <w:r w:rsidRPr="007450A3">
        <w:rPr>
          <w:rFonts w:ascii="Arial" w:eastAsia="Calibri" w:hAnsi="Arial" w:cs="Arial"/>
          <w:sz w:val="28"/>
          <w:szCs w:val="28"/>
        </w:rPr>
        <w:t>M</w:t>
      </w:r>
      <m:oMath>
        <m:r>
          <w:rPr>
            <w:rFonts w:ascii="Cambria Math" w:eastAsia="Calibri" w:hAnsi="Cambria Math" w:cs="Arial"/>
            <w:sz w:val="28"/>
            <w:szCs w:val="28"/>
          </w:rPr>
          <m:t>†</m:t>
        </m:r>
      </m:oMath>
      <w:r w:rsidRPr="007450A3">
        <w:rPr>
          <w:rFonts w:ascii="Arial" w:eastAsia="Calibri" w:hAnsi="Arial" w:cs="Arial"/>
          <w:sz w:val="28"/>
          <w:szCs w:val="28"/>
        </w:rPr>
        <w:t>B 2021 a přinášet požehnání.</w:t>
      </w:r>
    </w:p>
    <w:p w14:paraId="6A05A809" w14:textId="77777777" w:rsidR="007437CC" w:rsidRDefault="007437CC" w:rsidP="007437CC">
      <w:pPr>
        <w:pStyle w:val="Odstavecseseznamem"/>
        <w:ind w:left="0" w:right="142"/>
        <w:jc w:val="center"/>
        <w:rPr>
          <w:rFonts w:ascii="Arial" w:eastAsia="Calibri" w:hAnsi="Arial" w:cs="Arial"/>
          <w:sz w:val="32"/>
          <w:szCs w:val="18"/>
        </w:rPr>
      </w:pPr>
    </w:p>
    <w:p w14:paraId="5A39BBE3" w14:textId="77777777" w:rsidR="00B4455E" w:rsidRDefault="00B4455E" w:rsidP="007437CC">
      <w:pPr>
        <w:pStyle w:val="Odstavecseseznamem"/>
        <w:ind w:left="0" w:right="142"/>
        <w:jc w:val="center"/>
        <w:rPr>
          <w:rFonts w:ascii="Arial" w:eastAsia="Calibri" w:hAnsi="Arial" w:cs="Arial"/>
          <w:sz w:val="32"/>
          <w:szCs w:val="18"/>
        </w:rPr>
      </w:pPr>
    </w:p>
    <w:p w14:paraId="41C8F396" w14:textId="77777777" w:rsidR="00B4455E" w:rsidRPr="007437CC" w:rsidRDefault="00B4455E" w:rsidP="007437CC">
      <w:pPr>
        <w:pStyle w:val="Odstavecseseznamem"/>
        <w:ind w:left="0" w:right="142"/>
        <w:jc w:val="center"/>
        <w:rPr>
          <w:rFonts w:ascii="Arial" w:eastAsia="Calibri" w:hAnsi="Arial" w:cs="Arial"/>
          <w:sz w:val="32"/>
          <w:szCs w:val="18"/>
        </w:rPr>
      </w:pPr>
    </w:p>
    <w:p w14:paraId="61E6EB23" w14:textId="77777777" w:rsidR="008D5648" w:rsidRPr="007450A3" w:rsidRDefault="007437CC" w:rsidP="007450A3">
      <w:pPr>
        <w:ind w:right="142"/>
        <w:jc w:val="center"/>
        <w:rPr>
          <w:rFonts w:ascii="Arial" w:eastAsia="Calibri" w:hAnsi="Arial" w:cs="Arial"/>
          <w:b/>
          <w:sz w:val="32"/>
          <w:szCs w:val="18"/>
          <w:lang w:val="cs-CZ"/>
        </w:rPr>
      </w:pPr>
      <w:r w:rsidRPr="007450A3">
        <w:rPr>
          <w:rFonts w:ascii="Arial" w:eastAsia="Calibri" w:hAnsi="Arial" w:cs="Arial"/>
          <w:b/>
          <w:sz w:val="48"/>
          <w:szCs w:val="18"/>
          <w:lang w:val="cs-CZ"/>
        </w:rPr>
        <w:t>Děkujeme za Vaši pomoc i v této nelehké době</w:t>
      </w:r>
      <w:r w:rsidR="007450A3">
        <w:rPr>
          <w:rFonts w:ascii="Arial" w:eastAsia="Calibri" w:hAnsi="Arial" w:cs="Arial"/>
          <w:b/>
          <w:sz w:val="32"/>
          <w:szCs w:val="18"/>
          <w:lang w:val="cs-CZ"/>
        </w:rPr>
        <w:t>.</w:t>
      </w:r>
    </w:p>
    <w:sectPr w:rsidR="008D5648" w:rsidRPr="007450A3" w:rsidSect="007450A3">
      <w:headerReference w:type="default" r:id="rId8"/>
      <w:headerReference w:type="first" r:id="rId9"/>
      <w:footerReference w:type="first" r:id="rId10"/>
      <w:pgSz w:w="12240" w:h="15840" w:code="1"/>
      <w:pgMar w:top="2977" w:right="474" w:bottom="7" w:left="709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48C91" w14:textId="77777777" w:rsidR="0038513C" w:rsidRDefault="0038513C">
      <w:pPr>
        <w:spacing w:after="0" w:line="240" w:lineRule="auto"/>
      </w:pPr>
      <w:r>
        <w:separator/>
      </w:r>
    </w:p>
  </w:endnote>
  <w:endnote w:type="continuationSeparator" w:id="0">
    <w:p w14:paraId="6AC30854" w14:textId="77777777" w:rsidR="0038513C" w:rsidRDefault="0038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FD9C" w14:textId="77777777" w:rsidR="00C54177" w:rsidRDefault="0038513C" w:rsidP="005E47DE">
    <w:pPr>
      <w:pStyle w:val="Zpat"/>
    </w:pPr>
  </w:p>
  <w:p w14:paraId="4B94D5A5" w14:textId="77777777" w:rsidR="00C54177" w:rsidRDefault="003851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4BDFE" w14:textId="77777777" w:rsidR="0038513C" w:rsidRDefault="0038513C">
      <w:pPr>
        <w:spacing w:after="0" w:line="240" w:lineRule="auto"/>
      </w:pPr>
      <w:r>
        <w:separator/>
      </w:r>
    </w:p>
  </w:footnote>
  <w:footnote w:type="continuationSeparator" w:id="0">
    <w:p w14:paraId="599B33DD" w14:textId="77777777" w:rsidR="0038513C" w:rsidRDefault="0038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16"/>
    </w:tblGrid>
    <w:tr w:rsidR="00C54177" w:rsidRPr="001E058A" w14:paraId="3409A828" w14:textId="77777777" w:rsidTr="00097F81">
      <w:tc>
        <w:tcPr>
          <w:tcW w:w="11016" w:type="dxa"/>
        </w:tcPr>
        <w:p w14:paraId="7A753B04" w14:textId="77777777" w:rsidR="00C54177" w:rsidRPr="001E058A" w:rsidRDefault="007437CC" w:rsidP="00097F81">
          <w:pPr>
            <w:spacing w:after="0"/>
          </w:pPr>
          <w:r>
            <w:rPr>
              <w:rFonts w:hint="eastAsia"/>
              <w:noProof/>
              <w:lang w:val="cs-CZ" w:eastAsia="cs-CZ"/>
            </w:rPr>
            <mc:AlternateContent>
              <mc:Choice Requires="wps">
                <w:drawing>
                  <wp:inline distT="0" distB="0" distL="0" distR="0" wp14:anchorId="594E21BF" wp14:editId="25717361">
                    <wp:extent cx="6858000" cy="182880"/>
                    <wp:effectExtent l="0" t="0" r="0" b="7620"/>
                    <wp:docPr id="6" name="Obdélník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5590CC"/>
                                </a:gs>
                                <a:gs pos="100000">
                                  <a:srgbClr val="9FC9EB"/>
                                </a:gs>
                              </a:gsLst>
                              <a:lin ang="0" scaled="1"/>
                              <a:tileRect/>
                            </a:gradFill>
                            <a:ln w="1079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17F5C42" w14:textId="77777777" w:rsidR="00C54177" w:rsidRDefault="007437CC" w:rsidP="00925ACA">
                                <w:pPr>
                                  <w:pStyle w:val="Zhlav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AD4E7D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94E21BF" id="Obdélník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" fillcolor="#5590cc" stroked="f" strokeweight=".85pt">
                    <v:fill color2="#9fc9eb" rotate="t" angle="90" focus="100%" type="gradient"/>
                    <v:textbox>
                      <w:txbxContent>
                        <w:p w14:paraId="417F5C42" w14:textId="77777777" w:rsidR="00C54177" w:rsidRDefault="007437CC" w:rsidP="00925ACA">
                          <w:pPr>
                            <w:pStyle w:val="Zhlav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4E7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C54177" w:rsidRPr="001E058A" w14:paraId="3656B9AB" w14:textId="77777777" w:rsidTr="001E058A">
      <w:trPr>
        <w:trHeight w:val="72"/>
      </w:trPr>
      <w:tc>
        <w:tcPr>
          <w:tcW w:w="11016" w:type="dxa"/>
          <w:shd w:val="clear" w:color="auto" w:fill="B0C0C9"/>
        </w:tcPr>
        <w:p w14:paraId="45FB0818" w14:textId="77777777" w:rsidR="00C54177" w:rsidRPr="001E058A" w:rsidRDefault="0038513C" w:rsidP="00097F81">
          <w:pPr>
            <w:rPr>
              <w:sz w:val="2"/>
            </w:rPr>
          </w:pPr>
        </w:p>
      </w:tc>
    </w:tr>
  </w:tbl>
  <w:p w14:paraId="049F31CB" w14:textId="77777777" w:rsidR="00C54177" w:rsidRDefault="0038513C" w:rsidP="00097F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F6A22" w14:textId="77777777" w:rsidR="006C7AA3" w:rsidRDefault="006255C3" w:rsidP="006255C3">
    <w:pPr>
      <w:ind w:right="142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6425A9" wp14:editId="79057A91">
          <wp:simplePos x="0" y="0"/>
          <wp:positionH relativeFrom="column">
            <wp:posOffset>12700</wp:posOffset>
          </wp:positionH>
          <wp:positionV relativeFrom="paragraph">
            <wp:posOffset>-205105</wp:posOffset>
          </wp:positionV>
          <wp:extent cx="6925945" cy="1711325"/>
          <wp:effectExtent l="0" t="0" r="8255" b="3175"/>
          <wp:wrapNone/>
          <wp:docPr id="1" name="Obrázek 1" descr="podklad do wordu hlavic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klad do wordu hlavic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945" cy="171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EC669" w14:textId="77777777" w:rsidR="00C54177" w:rsidRPr="00553EE4" w:rsidRDefault="0038513C" w:rsidP="0071744A">
    <w:pPr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B25AA"/>
    <w:multiLevelType w:val="hybridMultilevel"/>
    <w:tmpl w:val="A8D68C44"/>
    <w:lvl w:ilvl="0" w:tplc="0405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" w15:restartNumberingAfterBreak="0">
    <w:nsid w:val="54F5008A"/>
    <w:multiLevelType w:val="hybridMultilevel"/>
    <w:tmpl w:val="D378235C"/>
    <w:lvl w:ilvl="0" w:tplc="0405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D1"/>
    <w:rsid w:val="0038513C"/>
    <w:rsid w:val="0052414D"/>
    <w:rsid w:val="005431DB"/>
    <w:rsid w:val="006255C3"/>
    <w:rsid w:val="007437CC"/>
    <w:rsid w:val="007450A3"/>
    <w:rsid w:val="008D5648"/>
    <w:rsid w:val="0094795E"/>
    <w:rsid w:val="00AD4E7D"/>
    <w:rsid w:val="00B4455E"/>
    <w:rsid w:val="00BD2AD1"/>
    <w:rsid w:val="00D42A8A"/>
    <w:rsid w:val="00F873FA"/>
    <w:rsid w:val="00F9762A"/>
    <w:rsid w:val="0F848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49861"/>
  <w15:docId w15:val="{FB320B75-CF4A-4BA2-8787-E975146A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7CC"/>
    <w:rPr>
      <w:rFonts w:ascii="Calibri" w:eastAsia="MS PGothic" w:hAnsi="Calibri" w:cs="Times New Roman"/>
      <w:color w:val="00000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7CC"/>
    <w:pPr>
      <w:spacing w:after="0" w:line="240" w:lineRule="auto"/>
    </w:pPr>
    <w:rPr>
      <w:caps/>
      <w:color w:val="FFFFFF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437CC"/>
    <w:rPr>
      <w:rFonts w:ascii="Calibri" w:eastAsia="MS PGothic" w:hAnsi="Calibri" w:cs="Times New Roman"/>
      <w:caps/>
      <w:color w:val="FFFFFF"/>
      <w:sz w:val="16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7437CC"/>
    <w:pPr>
      <w:spacing w:before="40" w:after="40" w:line="240" w:lineRule="auto"/>
    </w:pPr>
    <w:rPr>
      <w:caps/>
      <w:color w:val="B0C0C9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437CC"/>
    <w:rPr>
      <w:rFonts w:ascii="Calibri" w:eastAsia="MS PGothic" w:hAnsi="Calibri" w:cs="Times New Roman"/>
      <w:caps/>
      <w:color w:val="B0C0C9"/>
      <w:sz w:val="16"/>
      <w:szCs w:val="20"/>
      <w:lang w:val="en-US"/>
    </w:rPr>
  </w:style>
  <w:style w:type="character" w:styleId="Hypertextovodkaz">
    <w:name w:val="Hyperlink"/>
    <w:unhideWhenUsed/>
    <w:rsid w:val="007437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37CC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lang w:val="cs-CZ" w:eastAsia="cs-CZ"/>
    </w:rPr>
  </w:style>
  <w:style w:type="character" w:styleId="Odkaznakoment">
    <w:name w:val="annotation reference"/>
    <w:uiPriority w:val="99"/>
    <w:semiHidden/>
    <w:unhideWhenUsed/>
    <w:rsid w:val="007437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7C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7CC"/>
    <w:rPr>
      <w:rFonts w:ascii="Calibri" w:eastAsia="MS PGothic" w:hAnsi="Calibri" w:cs="Times New Roman"/>
      <w:color w:val="000000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7CC"/>
    <w:rPr>
      <w:rFonts w:ascii="Tahoma" w:eastAsia="MS PGothic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ikralovasbirka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podatelna</cp:lastModifiedBy>
  <cp:revision>2</cp:revision>
  <dcterms:created xsi:type="dcterms:W3CDTF">2020-12-29T12:15:00Z</dcterms:created>
  <dcterms:modified xsi:type="dcterms:W3CDTF">2020-12-29T12:15:00Z</dcterms:modified>
</cp:coreProperties>
</file>