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E13F" w14:textId="77777777" w:rsidR="00FC3EC3" w:rsidRDefault="00FC3EC3" w:rsidP="00B1534C">
      <w:pPr>
        <w:spacing w:after="2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2E41489" w14:textId="77777777" w:rsidR="00FC3EC3" w:rsidRDefault="00FC3EC3" w:rsidP="008E57DD">
      <w:pPr>
        <w:spacing w:after="240"/>
        <w:rPr>
          <w:rFonts w:ascii="Tahoma" w:hAnsi="Tahoma" w:cs="Tahoma"/>
          <w:b/>
          <w:bCs/>
          <w:sz w:val="32"/>
          <w:szCs w:val="32"/>
        </w:rPr>
      </w:pPr>
    </w:p>
    <w:p w14:paraId="62F4C647" w14:textId="77777777" w:rsidR="00FC3EC3" w:rsidRDefault="00FC3EC3" w:rsidP="00B1534C">
      <w:pPr>
        <w:spacing w:after="24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96EB150" w14:textId="77777777" w:rsidR="00305BBE" w:rsidRDefault="00DC3105" w:rsidP="00B1534C">
      <w:pPr>
        <w:spacing w:after="240"/>
        <w:jc w:val="center"/>
        <w:rPr>
          <w:rFonts w:ascii="Teuton Normal CE" w:hAnsi="Teuton Normal CE" w:cs="Tahoma"/>
          <w:b/>
          <w:bCs/>
          <w:sz w:val="36"/>
          <w:szCs w:val="36"/>
        </w:rPr>
      </w:pPr>
      <w:r>
        <w:rPr>
          <w:rFonts w:ascii="Teuton Normal CE" w:hAnsi="Teuton Normal CE" w:cs="Tahoma"/>
          <w:b/>
          <w:bCs/>
          <w:sz w:val="36"/>
          <w:szCs w:val="36"/>
        </w:rPr>
        <w:t>Dočasné o</w:t>
      </w:r>
      <w:r w:rsidR="00521553">
        <w:rPr>
          <w:rFonts w:ascii="Teuton Normal CE" w:hAnsi="Teuton Normal CE" w:cs="Tahoma"/>
          <w:b/>
          <w:bCs/>
          <w:sz w:val="36"/>
          <w:szCs w:val="36"/>
        </w:rPr>
        <w:t>mezení</w:t>
      </w:r>
      <w:r w:rsidR="00B1534C" w:rsidRPr="00D06E61">
        <w:rPr>
          <w:rFonts w:ascii="Teuton Normal CE" w:hAnsi="Teuton Normal CE" w:cs="Tahoma"/>
          <w:b/>
          <w:bCs/>
          <w:sz w:val="36"/>
          <w:szCs w:val="36"/>
        </w:rPr>
        <w:t xml:space="preserve"> úředních hodin úřadu</w:t>
      </w:r>
      <w:r w:rsidR="008E57DD">
        <w:rPr>
          <w:rFonts w:ascii="Teuton Normal CE" w:hAnsi="Teuton Normal CE" w:cs="Tahoma"/>
          <w:b/>
          <w:bCs/>
          <w:sz w:val="36"/>
          <w:szCs w:val="36"/>
        </w:rPr>
        <w:t xml:space="preserve"> městyse </w:t>
      </w:r>
    </w:p>
    <w:p w14:paraId="63676AF5" w14:textId="56953AE7" w:rsidR="00B1534C" w:rsidRPr="00D06E61" w:rsidRDefault="008E57DD" w:rsidP="00B1534C">
      <w:pPr>
        <w:spacing w:after="240"/>
        <w:jc w:val="center"/>
        <w:rPr>
          <w:rFonts w:ascii="Teuton Normal CE" w:hAnsi="Teuton Normal CE" w:cs="Tahoma"/>
          <w:b/>
          <w:bCs/>
          <w:sz w:val="36"/>
          <w:szCs w:val="36"/>
        </w:rPr>
      </w:pPr>
      <w:r>
        <w:rPr>
          <w:rFonts w:ascii="Teuton Normal CE" w:hAnsi="Teuton Normal CE" w:cs="Tahoma"/>
          <w:b/>
          <w:bCs/>
          <w:sz w:val="36"/>
          <w:szCs w:val="36"/>
        </w:rPr>
        <w:t xml:space="preserve">Nový Hrozenkov </w:t>
      </w:r>
      <w:bookmarkStart w:id="0" w:name="_GoBack"/>
      <w:bookmarkEnd w:id="0"/>
      <w:r w:rsidR="00B1534C" w:rsidRPr="00D06E61">
        <w:rPr>
          <w:rFonts w:ascii="Teuton Normal CE" w:hAnsi="Teuton Normal CE" w:cs="Tahoma"/>
          <w:b/>
          <w:bCs/>
          <w:sz w:val="36"/>
          <w:szCs w:val="36"/>
        </w:rPr>
        <w:t>pro veřejnost</w:t>
      </w:r>
    </w:p>
    <w:p w14:paraId="117F18B1" w14:textId="77777777" w:rsidR="00B1534C" w:rsidRPr="00D06E61" w:rsidRDefault="00B1534C" w:rsidP="00B1534C">
      <w:pPr>
        <w:spacing w:after="0" w:line="280" w:lineRule="exact"/>
        <w:jc w:val="center"/>
        <w:rPr>
          <w:rFonts w:ascii="Teuton Normal CE" w:hAnsi="Teuton Normal CE" w:cs="Tahoma"/>
          <w:b/>
          <w:sz w:val="24"/>
          <w:szCs w:val="24"/>
        </w:rPr>
      </w:pPr>
    </w:p>
    <w:p w14:paraId="53E2F00D" w14:textId="3FE7BD53" w:rsidR="00413D58" w:rsidRDefault="00B1534C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/>
        </w:rPr>
      </w:pPr>
      <w:r w:rsidRPr="00254DF8">
        <w:rPr>
          <w:rFonts w:ascii="Teuton Normal CE" w:hAnsi="Teuton Normal CE" w:cs="Tahoma"/>
          <w:bCs/>
          <w:color w:val="000000"/>
        </w:rPr>
        <w:t xml:space="preserve">V souvislosti </w:t>
      </w:r>
      <w:r w:rsidRPr="00254DF8">
        <w:rPr>
          <w:rFonts w:ascii="Teuton Normal CE" w:hAnsi="Teuton Normal CE" w:cs="Tahoma"/>
          <w:bCs/>
        </w:rPr>
        <w:t xml:space="preserve">s </w:t>
      </w:r>
      <w:r w:rsidR="00254DF8" w:rsidRPr="00254DF8">
        <w:rPr>
          <w:rFonts w:ascii="Teuton Normal CE" w:hAnsi="Teuton Normal CE"/>
        </w:rPr>
        <w:t xml:space="preserve">nouzovým stavem, vyhlášeným vládou pro území ČR z důvodu ohrožení zdraví </w:t>
      </w:r>
      <w:r w:rsidR="00254DF8" w:rsidRPr="00254DF8">
        <w:rPr>
          <w:rFonts w:ascii="Teuton Normal CE" w:hAnsi="Teuton Normal CE"/>
        </w:rPr>
        <w:br/>
      </w:r>
      <w:r w:rsidR="00521553">
        <w:rPr>
          <w:rFonts w:ascii="Teuton Normal CE" w:hAnsi="Teuton Normal CE"/>
        </w:rPr>
        <w:t>obyvatelstva</w:t>
      </w:r>
      <w:r w:rsidR="00254DF8" w:rsidRPr="00254DF8">
        <w:rPr>
          <w:rFonts w:ascii="Teuton Normal CE" w:hAnsi="Teuton Normal CE"/>
        </w:rPr>
        <w:t xml:space="preserve"> způso</w:t>
      </w:r>
      <w:r w:rsidR="00521553">
        <w:rPr>
          <w:rFonts w:ascii="Teuton Normal CE" w:hAnsi="Teuton Normal CE"/>
        </w:rPr>
        <w:t xml:space="preserve">beného </w:t>
      </w:r>
      <w:proofErr w:type="spellStart"/>
      <w:r w:rsidR="00521553">
        <w:rPr>
          <w:rFonts w:ascii="Teuton Normal CE" w:hAnsi="Teuton Normal CE"/>
        </w:rPr>
        <w:t>koronavirem</w:t>
      </w:r>
      <w:proofErr w:type="spellEnd"/>
      <w:r w:rsidR="00521553">
        <w:rPr>
          <w:rFonts w:ascii="Teuton Normal CE" w:hAnsi="Teuton Normal CE"/>
        </w:rPr>
        <w:t xml:space="preserve"> </w:t>
      </w:r>
      <w:r w:rsidR="00521553" w:rsidRPr="00DC3105">
        <w:rPr>
          <w:rFonts w:ascii="Teuton Normal CE" w:hAnsi="Teuton Normal CE"/>
          <w:b/>
        </w:rPr>
        <w:t>SARS CoV-2</w:t>
      </w:r>
      <w:r w:rsidR="00521553">
        <w:rPr>
          <w:rFonts w:ascii="Teuton Normal CE" w:hAnsi="Teuton Normal CE"/>
        </w:rPr>
        <w:t xml:space="preserve"> </w:t>
      </w:r>
      <w:r w:rsidR="00254DF8" w:rsidRPr="00254DF8">
        <w:rPr>
          <w:rFonts w:ascii="Teuton Normal CE" w:hAnsi="Teuton Normal CE"/>
        </w:rPr>
        <w:t xml:space="preserve">a souvisejícími krizovými </w:t>
      </w:r>
      <w:proofErr w:type="gramStart"/>
      <w:r w:rsidR="00254DF8" w:rsidRPr="00254DF8">
        <w:rPr>
          <w:rFonts w:ascii="Teuton Normal CE" w:hAnsi="Teuton Normal CE"/>
        </w:rPr>
        <w:t>opatřeními</w:t>
      </w:r>
      <w:r w:rsidR="008E57DD">
        <w:rPr>
          <w:rFonts w:ascii="Teuton Normal CE" w:hAnsi="Teuton Normal CE"/>
        </w:rPr>
        <w:t>,</w:t>
      </w:r>
      <w:r w:rsidR="00521553">
        <w:rPr>
          <w:rFonts w:ascii="Teuton Normal CE" w:hAnsi="Teuton Normal CE"/>
        </w:rPr>
        <w:t xml:space="preserve">  Usnesením</w:t>
      </w:r>
      <w:proofErr w:type="gramEnd"/>
      <w:r w:rsidR="00521553">
        <w:rPr>
          <w:rFonts w:ascii="Teuton Normal CE" w:hAnsi="Teuton Normal CE"/>
        </w:rPr>
        <w:t xml:space="preserve"> Vlády České republiky č. </w:t>
      </w:r>
      <w:r w:rsidR="00305BBE">
        <w:rPr>
          <w:rFonts w:ascii="Teuton Normal CE" w:hAnsi="Teuton Normal CE"/>
        </w:rPr>
        <w:t>426</w:t>
      </w:r>
      <w:r w:rsidR="008E57DD">
        <w:rPr>
          <w:rFonts w:ascii="Teuton Normal CE" w:hAnsi="Teuton Normal CE"/>
        </w:rPr>
        <w:t xml:space="preserve">/2020 ze dne </w:t>
      </w:r>
      <w:r w:rsidR="00305BBE">
        <w:rPr>
          <w:rFonts w:ascii="Teuton Normal CE" w:hAnsi="Teuton Normal CE"/>
        </w:rPr>
        <w:t>22.10.2020</w:t>
      </w:r>
      <w:r w:rsidR="00254DF8" w:rsidRPr="00254DF8">
        <w:rPr>
          <w:rFonts w:ascii="Teuton Normal CE" w:hAnsi="Teuton Normal CE"/>
        </w:rPr>
        <w:t xml:space="preserve"> </w:t>
      </w:r>
    </w:p>
    <w:p w14:paraId="442013F0" w14:textId="77777777" w:rsidR="00413D58" w:rsidRDefault="00413D58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/>
        </w:rPr>
      </w:pPr>
    </w:p>
    <w:p w14:paraId="1DA9C9A3" w14:textId="247BC451" w:rsidR="00B1534C" w:rsidRDefault="00254DF8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/>
        </w:rPr>
      </w:pPr>
      <w:r w:rsidRPr="00254DF8">
        <w:rPr>
          <w:rFonts w:ascii="Teuton Normal CE" w:hAnsi="Teuton Normal CE"/>
        </w:rPr>
        <w:t xml:space="preserve"> </w:t>
      </w:r>
      <w:r w:rsidR="00521553">
        <w:rPr>
          <w:rFonts w:ascii="Teuton Normal CE" w:hAnsi="Teuton Normal CE"/>
        </w:rPr>
        <w:t xml:space="preserve">s účinností </w:t>
      </w:r>
      <w:r w:rsidR="00521553" w:rsidRPr="00413D58">
        <w:rPr>
          <w:rFonts w:ascii="Teuton Normal CE" w:hAnsi="Teuton Normal CE"/>
          <w:b/>
          <w:bCs/>
          <w:sz w:val="36"/>
          <w:szCs w:val="36"/>
        </w:rPr>
        <w:t xml:space="preserve">ode dne </w:t>
      </w:r>
      <w:r w:rsidR="00305BBE">
        <w:rPr>
          <w:rFonts w:ascii="Teuton Normal CE" w:hAnsi="Teuton Normal CE"/>
          <w:b/>
          <w:bCs/>
          <w:sz w:val="36"/>
          <w:szCs w:val="36"/>
        </w:rPr>
        <w:t>2</w:t>
      </w:r>
      <w:r w:rsidR="00521553" w:rsidRPr="00413D58">
        <w:rPr>
          <w:rFonts w:ascii="Teuton Normal CE" w:hAnsi="Teuton Normal CE"/>
          <w:b/>
          <w:bCs/>
          <w:sz w:val="36"/>
          <w:szCs w:val="36"/>
        </w:rPr>
        <w:t xml:space="preserve">2. října 2020 do </w:t>
      </w:r>
      <w:r w:rsidR="00305BBE">
        <w:rPr>
          <w:rFonts w:ascii="Teuton Normal CE" w:hAnsi="Teuton Normal CE"/>
          <w:b/>
          <w:bCs/>
          <w:sz w:val="36"/>
          <w:szCs w:val="36"/>
        </w:rPr>
        <w:t>3.listopadu</w:t>
      </w:r>
      <w:r w:rsidR="00521553" w:rsidRPr="00413D58">
        <w:rPr>
          <w:rFonts w:ascii="Teuton Normal CE" w:hAnsi="Teuton Normal CE"/>
          <w:b/>
          <w:bCs/>
          <w:sz w:val="36"/>
          <w:szCs w:val="36"/>
        </w:rPr>
        <w:t xml:space="preserve"> 2020</w:t>
      </w:r>
      <w:r w:rsidR="008E57DD">
        <w:rPr>
          <w:rFonts w:ascii="Teuton Normal CE" w:hAnsi="Teuton Normal CE"/>
          <w:b/>
          <w:bCs/>
        </w:rPr>
        <w:t>,</w:t>
      </w:r>
      <w:r w:rsidR="00521553">
        <w:rPr>
          <w:rFonts w:ascii="Teuton Normal CE" w:hAnsi="Teuton Normal CE"/>
        </w:rPr>
        <w:t xml:space="preserve"> </w:t>
      </w:r>
      <w:r w:rsidR="008E57DD">
        <w:rPr>
          <w:rFonts w:ascii="Teuton Normal CE" w:hAnsi="Teuton Normal CE"/>
        </w:rPr>
        <w:t xml:space="preserve">stanovuje Městys Nový Hrozenkov úřední hodiny pro veřejnost takto: </w:t>
      </w:r>
    </w:p>
    <w:p w14:paraId="15A937D3" w14:textId="77777777" w:rsidR="008E57DD" w:rsidRDefault="008E57DD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/>
          <w:b/>
          <w:bCs/>
        </w:rPr>
      </w:pPr>
    </w:p>
    <w:p w14:paraId="17CF69AE" w14:textId="77777777" w:rsidR="00B029FF" w:rsidRDefault="00B029FF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/>
          <w:b/>
          <w:bCs/>
        </w:rPr>
      </w:pPr>
    </w:p>
    <w:p w14:paraId="0B15EB64" w14:textId="77777777" w:rsidR="008E57DD" w:rsidRPr="00B029FF" w:rsidRDefault="008E57DD" w:rsidP="008E57DD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bCs/>
          <w:color w:val="000000"/>
          <w:sz w:val="36"/>
          <w:szCs w:val="36"/>
        </w:rPr>
      </w:pPr>
    </w:p>
    <w:p w14:paraId="62F41120" w14:textId="77777777" w:rsidR="008E57DD" w:rsidRPr="00B029FF" w:rsidRDefault="002218EE" w:rsidP="002218EE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b/>
          <w:bCs/>
          <w:color w:val="000000"/>
          <w:sz w:val="36"/>
          <w:szCs w:val="36"/>
        </w:rPr>
      </w:pP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 xml:space="preserve"> </w:t>
      </w: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ab/>
      </w: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ab/>
        <w:t xml:space="preserve">pondělí </w:t>
      </w:r>
      <w:r w:rsid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 xml:space="preserve">  </w:t>
      </w:r>
      <w:r w:rsidR="008E57DD"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>od 07.00 do 12.00 hodin</w:t>
      </w: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 xml:space="preserve"> </w:t>
      </w:r>
    </w:p>
    <w:p w14:paraId="4841E280" w14:textId="77777777" w:rsidR="00B1534C" w:rsidRPr="00B029FF" w:rsidRDefault="008E57DD" w:rsidP="002218EE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b/>
          <w:bCs/>
          <w:color w:val="000000"/>
          <w:sz w:val="36"/>
          <w:szCs w:val="36"/>
        </w:rPr>
      </w:pP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 xml:space="preserve">                 </w:t>
      </w:r>
      <w:r w:rsid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 xml:space="preserve"> </w:t>
      </w:r>
      <w:r w:rsidR="002218EE"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 xml:space="preserve">středa </w:t>
      </w: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 xml:space="preserve">    </w:t>
      </w:r>
      <w:r w:rsidR="002218EE"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>od 1</w:t>
      </w: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>2</w:t>
      </w:r>
      <w:r w:rsidR="002218EE"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>:00 do 1</w:t>
      </w:r>
      <w:r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>7</w:t>
      </w:r>
      <w:r w:rsidR="002218EE" w:rsidRPr="00B029FF">
        <w:rPr>
          <w:rFonts w:ascii="Teuton Normal CE" w:hAnsi="Teuton Normal CE" w:cs="Tahoma"/>
          <w:b/>
          <w:bCs/>
          <w:color w:val="000000"/>
          <w:sz w:val="36"/>
          <w:szCs w:val="36"/>
        </w:rPr>
        <w:t>:00 hodin.</w:t>
      </w:r>
    </w:p>
    <w:p w14:paraId="229B153B" w14:textId="77777777" w:rsidR="008E57DD" w:rsidRPr="00254DF8" w:rsidRDefault="008E57DD" w:rsidP="002218EE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bCs/>
          <w:color w:val="000000"/>
        </w:rPr>
      </w:pPr>
    </w:p>
    <w:p w14:paraId="328A2BE9" w14:textId="77777777" w:rsidR="00B1534C" w:rsidRPr="00254DF8" w:rsidRDefault="00B1534C" w:rsidP="00DC3105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bCs/>
          <w:color w:val="000000"/>
        </w:rPr>
      </w:pPr>
      <w:r w:rsidRPr="00254DF8">
        <w:rPr>
          <w:rFonts w:ascii="Teuton Normal CE" w:hAnsi="Teuton Normal CE" w:cs="Tahoma"/>
          <w:bCs/>
          <w:color w:val="000000"/>
        </w:rPr>
        <w:t xml:space="preserve">Veřejnost může kontaktovat zaměstnance úřadu </w:t>
      </w:r>
      <w:r w:rsidRPr="00254DF8">
        <w:rPr>
          <w:rFonts w:ascii="Teuton Normal CE" w:hAnsi="Teuton Normal CE" w:cs="Tahoma"/>
          <w:b/>
          <w:bCs/>
          <w:color w:val="000000"/>
        </w:rPr>
        <w:t>přednostně elektronicky nebo telefonicky</w:t>
      </w:r>
      <w:r w:rsidRPr="00254DF8">
        <w:rPr>
          <w:rFonts w:ascii="Teuton Normal CE" w:hAnsi="Teuton Normal CE" w:cs="Tahoma"/>
          <w:bCs/>
          <w:color w:val="000000"/>
        </w:rPr>
        <w:t>, a to prostřednictvím elektronické</w:t>
      </w:r>
      <w:r w:rsidR="00B029FF">
        <w:rPr>
          <w:rFonts w:ascii="Teuton Normal CE" w:hAnsi="Teuton Normal CE" w:cs="Tahoma"/>
          <w:bCs/>
          <w:color w:val="000000"/>
        </w:rPr>
        <w:t xml:space="preserve">ho podání na: </w:t>
      </w:r>
      <w:r w:rsidRPr="00254DF8">
        <w:rPr>
          <w:rFonts w:ascii="Teuton Normal CE" w:hAnsi="Teuton Normal CE" w:cs="Tahoma"/>
          <w:bCs/>
          <w:color w:val="000000"/>
        </w:rPr>
        <w:t xml:space="preserve"> </w:t>
      </w:r>
      <w:hyperlink r:id="rId5" w:history="1">
        <w:r w:rsidR="00B029FF" w:rsidRPr="009E74FA">
          <w:rPr>
            <w:rStyle w:val="Hypertextovodkaz"/>
            <w:rFonts w:ascii="Teuton Normal CE" w:hAnsi="Teuton Normal CE" w:cs="Tahoma"/>
            <w:bCs/>
          </w:rPr>
          <w:t>podatelna@novyhrozenkov.cz</w:t>
        </w:r>
      </w:hyperlink>
      <w:r w:rsidR="008E57DD">
        <w:rPr>
          <w:rFonts w:ascii="Teuton Normal CE" w:hAnsi="Teuton Normal CE" w:cs="Tahoma"/>
          <w:bCs/>
          <w:color w:val="000000"/>
        </w:rPr>
        <w:t xml:space="preserve"> </w:t>
      </w:r>
      <w:r w:rsidRPr="00254DF8">
        <w:rPr>
          <w:rFonts w:ascii="Teuton Normal CE" w:hAnsi="Teuton Normal CE" w:cs="Tahoma"/>
          <w:bCs/>
          <w:color w:val="000000"/>
        </w:rPr>
        <w:t xml:space="preserve">nebo </w:t>
      </w:r>
      <w:r w:rsidR="00B029FF">
        <w:rPr>
          <w:rFonts w:ascii="Teuton Normal CE" w:hAnsi="Teuton Normal CE" w:cs="Tahoma"/>
          <w:bCs/>
          <w:color w:val="000000"/>
        </w:rPr>
        <w:t xml:space="preserve">prostřednictvím </w:t>
      </w:r>
      <w:r w:rsidRPr="00254DF8">
        <w:rPr>
          <w:rFonts w:ascii="Teuton Normal CE" w:hAnsi="Teuton Normal CE" w:cs="Tahoma"/>
          <w:bCs/>
          <w:color w:val="000000"/>
        </w:rPr>
        <w:t xml:space="preserve">telefonního </w:t>
      </w:r>
      <w:proofErr w:type="gramStart"/>
      <w:r w:rsidRPr="00254DF8">
        <w:rPr>
          <w:rFonts w:ascii="Teuton Normal CE" w:hAnsi="Teuton Normal CE" w:cs="Tahoma"/>
          <w:bCs/>
          <w:color w:val="000000"/>
        </w:rPr>
        <w:t>čísla</w:t>
      </w:r>
      <w:r w:rsidR="00D06E61" w:rsidRPr="00254DF8">
        <w:rPr>
          <w:rFonts w:ascii="Teuton Normal CE" w:hAnsi="Teuton Normal CE" w:cs="Tahoma"/>
          <w:bCs/>
          <w:color w:val="000000"/>
        </w:rPr>
        <w:t>:</w:t>
      </w:r>
      <w:r w:rsidRPr="00254DF8">
        <w:rPr>
          <w:rFonts w:ascii="Teuton Normal CE" w:hAnsi="Teuton Normal CE" w:cs="Tahoma"/>
          <w:bCs/>
          <w:color w:val="000000"/>
        </w:rPr>
        <w:t xml:space="preserve"> </w:t>
      </w:r>
      <w:r w:rsidR="00B029FF">
        <w:rPr>
          <w:rFonts w:ascii="Teuton Normal CE" w:hAnsi="Teuton Normal CE" w:cs="Tahoma"/>
          <w:bCs/>
          <w:color w:val="000000"/>
        </w:rPr>
        <w:t xml:space="preserve">  </w:t>
      </w:r>
      <w:proofErr w:type="gramEnd"/>
      <w:r w:rsidR="008E57DD" w:rsidRPr="00B029FF">
        <w:rPr>
          <w:rFonts w:ascii="Teuton Normal CE" w:hAnsi="Teuton Normal CE" w:cs="Tahoma"/>
          <w:b/>
          <w:color w:val="000000"/>
        </w:rPr>
        <w:t>571 451 304</w:t>
      </w:r>
      <w:r w:rsidR="008E57DD">
        <w:rPr>
          <w:rFonts w:ascii="Teuton Normal CE" w:hAnsi="Teuton Normal CE" w:cs="Tahoma"/>
          <w:bCs/>
          <w:color w:val="000000"/>
        </w:rPr>
        <w:t xml:space="preserve"> </w:t>
      </w:r>
      <w:r w:rsidR="00B029FF">
        <w:rPr>
          <w:rFonts w:ascii="Teuton Normal CE" w:hAnsi="Teuton Normal CE" w:cs="Tahoma"/>
          <w:bCs/>
          <w:color w:val="000000"/>
        </w:rPr>
        <w:t xml:space="preserve">, </w:t>
      </w:r>
      <w:r w:rsidR="00B029FF" w:rsidRPr="00B029FF">
        <w:rPr>
          <w:rFonts w:ascii="Teuton Normal CE" w:hAnsi="Teuton Normal CE" w:cs="Tahoma"/>
          <w:b/>
          <w:color w:val="000000"/>
        </w:rPr>
        <w:t>702 008 844</w:t>
      </w:r>
    </w:p>
    <w:p w14:paraId="79C35B50" w14:textId="77777777" w:rsidR="00B1534C" w:rsidRDefault="00B1534C" w:rsidP="00B1534C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sz w:val="20"/>
          <w:szCs w:val="20"/>
        </w:rPr>
      </w:pPr>
    </w:p>
    <w:p w14:paraId="56930BD0" w14:textId="77777777" w:rsidR="008E57DD" w:rsidRDefault="008E57DD" w:rsidP="00B1534C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sz w:val="20"/>
          <w:szCs w:val="20"/>
        </w:rPr>
      </w:pPr>
    </w:p>
    <w:p w14:paraId="62391F39" w14:textId="77777777" w:rsidR="008E57DD" w:rsidRDefault="008E57DD" w:rsidP="00B1534C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sz w:val="20"/>
          <w:szCs w:val="20"/>
        </w:rPr>
      </w:pPr>
    </w:p>
    <w:p w14:paraId="446FC6CB" w14:textId="77777777" w:rsidR="008E57DD" w:rsidRPr="00254DF8" w:rsidRDefault="008E57DD" w:rsidP="00B1534C">
      <w:pPr>
        <w:pStyle w:val="Normlnweb"/>
        <w:shd w:val="clear" w:color="auto" w:fill="FFFFFF"/>
        <w:spacing w:before="0" w:beforeAutospacing="0" w:after="120" w:afterAutospacing="0" w:line="280" w:lineRule="exact"/>
        <w:jc w:val="both"/>
        <w:rPr>
          <w:rFonts w:ascii="Teuton Normal CE" w:hAnsi="Teuton Normal CE" w:cs="Tahoma"/>
          <w:sz w:val="20"/>
          <w:szCs w:val="20"/>
        </w:rPr>
      </w:pPr>
      <w:r w:rsidRPr="008E57DD">
        <w:rPr>
          <w:rFonts w:ascii="Teuton Normal CE" w:hAnsi="Teuton Normal CE" w:cs="Tahoma"/>
        </w:rPr>
        <w:t xml:space="preserve"> </w:t>
      </w:r>
    </w:p>
    <w:sectPr w:rsidR="008E57DD" w:rsidRPr="0025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Normal CE">
    <w:altName w:val="Calibri"/>
    <w:charset w:val="00"/>
    <w:family w:val="auto"/>
    <w:pitch w:val="variable"/>
    <w:sig w:usb0="800000A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AB0"/>
    <w:multiLevelType w:val="hybridMultilevel"/>
    <w:tmpl w:val="4238EB54"/>
    <w:lvl w:ilvl="0" w:tplc="27E8686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FB6600"/>
    <w:multiLevelType w:val="multilevel"/>
    <w:tmpl w:val="9D1E2028"/>
    <w:lvl w:ilvl="0">
      <w:start w:val="1"/>
      <w:numFmt w:val="none"/>
      <w:pStyle w:val="KU-lnek"/>
      <w:lvlText w:val="%1"/>
      <w:lvlJc w:val="center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K-slovanodstavec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K-odstavec-psmeno"/>
      <w:lvlText w:val="%3)"/>
      <w:lvlJc w:val="right"/>
      <w:pPr>
        <w:tabs>
          <w:tab w:val="num" w:pos="3402"/>
        </w:tabs>
        <w:ind w:left="68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4C"/>
    <w:rsid w:val="002218EE"/>
    <w:rsid w:val="00254DF8"/>
    <w:rsid w:val="00305BBE"/>
    <w:rsid w:val="00413D58"/>
    <w:rsid w:val="00521553"/>
    <w:rsid w:val="008E57DD"/>
    <w:rsid w:val="00B029FF"/>
    <w:rsid w:val="00B1534C"/>
    <w:rsid w:val="00B15AED"/>
    <w:rsid w:val="00D06E61"/>
    <w:rsid w:val="00D5615D"/>
    <w:rsid w:val="00DC3105"/>
    <w:rsid w:val="00EB126D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5F37"/>
  <w15:chartTrackingRefBased/>
  <w15:docId w15:val="{A1054720-0CE7-4EB6-956C-9055AF0C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534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B153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EC3"/>
    <w:rPr>
      <w:rFonts w:ascii="Segoe UI" w:hAnsi="Segoe UI" w:cs="Segoe UI"/>
      <w:sz w:val="18"/>
      <w:szCs w:val="18"/>
    </w:rPr>
  </w:style>
  <w:style w:type="paragraph" w:customStyle="1" w:styleId="KU-lnek">
    <w:name w:val="KU - Článek"/>
    <w:basedOn w:val="Normln"/>
    <w:qFormat/>
    <w:rsid w:val="00254DF8"/>
    <w:pPr>
      <w:keepNext/>
      <w:numPr>
        <w:numId w:val="2"/>
      </w:numPr>
      <w:autoSpaceDE w:val="0"/>
      <w:autoSpaceDN w:val="0"/>
      <w:adjustRightInd w:val="0"/>
      <w:spacing w:before="480" w:after="0" w:line="240" w:lineRule="auto"/>
      <w:jc w:val="center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K-odstavec-psmeno">
    <w:name w:val="KÚ - odstavec - písmeno"/>
    <w:basedOn w:val="Normln"/>
    <w:qFormat/>
    <w:rsid w:val="00254DF8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paragraph" w:customStyle="1" w:styleId="K-slovanodstavec">
    <w:name w:val="KÚ - číslovaný odstavec"/>
    <w:basedOn w:val="Normln"/>
    <w:qFormat/>
    <w:rsid w:val="00254DF8"/>
    <w:pPr>
      <w:numPr>
        <w:ilvl w:val="1"/>
        <w:numId w:val="2"/>
      </w:numPr>
      <w:tabs>
        <w:tab w:val="left" w:pos="360"/>
        <w:tab w:val="left" w:pos="9072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8E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novyhroze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Ivana</dc:creator>
  <cp:keywords/>
  <dc:description/>
  <cp:lastModifiedBy>Spruncova</cp:lastModifiedBy>
  <cp:revision>6</cp:revision>
  <cp:lastPrinted>2020-10-25T14:36:00Z</cp:lastPrinted>
  <dcterms:created xsi:type="dcterms:W3CDTF">2020-10-09T10:58:00Z</dcterms:created>
  <dcterms:modified xsi:type="dcterms:W3CDTF">2020-10-25T14:37:00Z</dcterms:modified>
</cp:coreProperties>
</file>